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E5C70" w14:textId="77777777" w:rsidR="009C740E" w:rsidRDefault="009C740E" w:rsidP="009C740E">
      <w:pPr>
        <w:shd w:val="clear" w:color="auto" w:fill="FFFFFF"/>
        <w:spacing w:after="540" w:line="360" w:lineRule="auto"/>
        <w:outlineLvl w:val="0"/>
        <w:rPr>
          <w:rFonts w:ascii="Times New Roman" w:eastAsia="Times New Roman" w:hAnsi="Times New Roman" w:cs="Arial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C4052"/>
          <w:kern w:val="36"/>
          <w:sz w:val="36"/>
          <w:szCs w:val="36"/>
          <w:lang w:eastAsia="ru-RU"/>
        </w:rPr>
        <w:t xml:space="preserve">            тЕЛЕФОНЫ «ГОРЯЧЕЙ ЛИНИИ»</w:t>
      </w:r>
      <w:r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 xml:space="preserve"> </w:t>
      </w:r>
    </w:p>
    <w:p w14:paraId="3D1349AB" w14:textId="77777777" w:rsidR="009C740E" w:rsidRDefault="0020038D" w:rsidP="009C740E">
      <w:pPr>
        <w:shd w:val="clear" w:color="auto" w:fill="FFFFFF"/>
        <w:spacing w:after="540" w:line="360" w:lineRule="auto"/>
        <w:outlineLvl w:val="0"/>
        <w:rPr>
          <w:rFonts w:ascii="Times New Roman" w:eastAsia="Times New Roman" w:hAnsi="Times New Roman" w:cs="Arial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b/>
          <w:bCs/>
          <w:color w:val="3C4052"/>
          <w:sz w:val="28"/>
          <w:szCs w:val="28"/>
          <w:lang w:eastAsia="ru-RU"/>
        </w:rPr>
        <w:t>Телефон "горячей линии" ЕГЭ и ОГЭ: +7 (843) 294-95-06, 237-74-36.</w:t>
      </w:r>
    </w:p>
    <w:p w14:paraId="49A7AF41" w14:textId="0E9DF7F1" w:rsidR="009C740E" w:rsidRDefault="0020038D" w:rsidP="009C740E">
      <w:pPr>
        <w:shd w:val="clear" w:color="auto" w:fill="FFFFFF"/>
        <w:spacing w:after="540" w:line="360" w:lineRule="auto"/>
        <w:outlineLvl w:val="0"/>
        <w:rPr>
          <w:rFonts w:ascii="Times New Roman" w:eastAsia="Times New Roman" w:hAnsi="Times New Roman" w:cs="Arial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b/>
          <w:bCs/>
          <w:color w:val="3C4052"/>
          <w:sz w:val="28"/>
          <w:szCs w:val="28"/>
          <w:lang w:eastAsia="ru-RU"/>
        </w:rPr>
        <w:t>Телефон горячей линии Рособрнадзора по вопросам организации и проведения ЕГЭ:</w:t>
      </w:r>
      <w:r w:rsidR="009C740E">
        <w:rPr>
          <w:rFonts w:ascii="Times New Roman" w:eastAsia="Times New Roman" w:hAnsi="Times New Roman" w:cs="Arial"/>
          <w:b/>
          <w:bCs/>
          <w:caps/>
          <w:color w:val="3C4052"/>
          <w:kern w:val="36"/>
          <w:sz w:val="28"/>
          <w:szCs w:val="28"/>
          <w:lang w:eastAsia="ru-RU"/>
        </w:rPr>
        <w:t xml:space="preserve"> </w:t>
      </w:r>
      <w:r w:rsidRPr="009C740E">
        <w:rPr>
          <w:rFonts w:ascii="Times New Roman" w:eastAsia="Times New Roman" w:hAnsi="Times New Roman" w:cs="Arial"/>
          <w:b/>
          <w:bCs/>
          <w:color w:val="3C4052"/>
          <w:sz w:val="28"/>
          <w:szCs w:val="28"/>
          <w:lang w:eastAsia="ru-RU"/>
        </w:rPr>
        <w:t>+7 (495) 198-92-38</w:t>
      </w:r>
      <w:r w:rsidRPr="009C740E">
        <w:rPr>
          <w:rFonts w:ascii="Times New Roman" w:eastAsia="Times New Roman" w:hAnsi="Times New Roman" w:cs="Arial"/>
          <w:b/>
          <w:bCs/>
          <w:color w:val="3C4052"/>
          <w:sz w:val="28"/>
          <w:szCs w:val="28"/>
          <w:lang w:eastAsia="ru-RU"/>
        </w:rPr>
        <w:br/>
        <w:t>Телефон доверия ЕГЭ: +7 (495) 198-93-3</w:t>
      </w: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8</w:t>
      </w:r>
    </w:p>
    <w:p w14:paraId="528154EA" w14:textId="62C5645A" w:rsidR="009C740E" w:rsidRPr="009C740E" w:rsidRDefault="009C740E" w:rsidP="009C740E">
      <w:pPr>
        <w:shd w:val="clear" w:color="auto" w:fill="FFFFFF"/>
        <w:spacing w:after="540" w:line="360" w:lineRule="auto"/>
        <w:outlineLvl w:val="0"/>
        <w:rPr>
          <w:rFonts w:ascii="Times New Roman" w:eastAsia="Times New Roman" w:hAnsi="Times New Roman" w:cs="Arial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b/>
          <w:bCs/>
          <w:color w:val="3C4052"/>
          <w:sz w:val="28"/>
          <w:szCs w:val="28"/>
          <w:lang w:eastAsia="ru-RU"/>
        </w:rPr>
        <w:t>Телефон в лицее №5:</w:t>
      </w: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 </w:t>
      </w:r>
      <w:r w:rsidRPr="009C740E">
        <w:rPr>
          <w:rFonts w:ascii="Times New Roman" w:eastAsia="Times New Roman" w:hAnsi="Times New Roman" w:cs="Arial"/>
          <w:b/>
          <w:bCs/>
          <w:color w:val="3C4052"/>
          <w:sz w:val="28"/>
          <w:szCs w:val="28"/>
          <w:lang w:eastAsia="ru-RU"/>
        </w:rPr>
        <w:t>+7 (843) 236 – 98-72</w:t>
      </w:r>
    </w:p>
    <w:p w14:paraId="1B8F0E60" w14:textId="4708A7DE" w:rsidR="0020038D" w:rsidRPr="009C740E" w:rsidRDefault="0020038D" w:rsidP="009C74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Результаты экзаменов будут размещаться на сайте </w:t>
      </w:r>
      <w:hyperlink r:id="rId4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https://checkege.rustest.ru/</w:t>
        </w:r>
      </w:hyperlink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, на сайте ГБУ «Республиканский центр мониторинга качества образования» в разделе </w:t>
      </w:r>
      <w:hyperlink r:id="rId5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«Участник ЕГЭ» </w:t>
        </w:r>
      </w:hyperlink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или </w:t>
      </w:r>
      <w:hyperlink r:id="rId6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«Участник ОГЭ»</w:t>
        </w:r>
      </w:hyperlink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 (www.rcmko.ru). Доступ к результатам открытый и бесплатный. </w:t>
      </w:r>
      <w:r w:rsid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  </w:t>
      </w: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Кроме этого, </w:t>
      </w:r>
      <w:r w:rsidR="009C740E"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выпускники – 2026 лицея №5 могут узнать </w:t>
      </w: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результаты в </w:t>
      </w:r>
      <w:r w:rsidR="009C740E"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лицее №5</w:t>
      </w:r>
      <w:r w:rsid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.</w:t>
      </w:r>
      <w:r w:rsidR="009C740E"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 </w:t>
      </w:r>
    </w:p>
    <w:p w14:paraId="2B7E6EA3" w14:textId="6B7F470D" w:rsidR="0020038D" w:rsidRPr="009C740E" w:rsidRDefault="0026248A" w:rsidP="009C74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</w:pPr>
      <w:hyperlink r:id="rId7" w:history="1">
        <w:r w:rsidR="0020038D" w:rsidRPr="009C740E">
          <w:rPr>
            <w:rFonts w:ascii="Times New Roman" w:eastAsia="Times New Roman" w:hAnsi="Times New Roman" w:cs="Arial"/>
            <w:color w:val="3C4052"/>
            <w:sz w:val="28"/>
            <w:szCs w:val="28"/>
            <w:lang w:eastAsia="ru-RU"/>
          </w:rPr>
          <w:t>До 1 февраля 202</w:t>
        </w:r>
        <w:r w:rsidR="009C740E">
          <w:rPr>
            <w:rFonts w:ascii="Times New Roman" w:eastAsia="Times New Roman" w:hAnsi="Times New Roman" w:cs="Arial"/>
            <w:color w:val="3C4052"/>
            <w:sz w:val="28"/>
            <w:szCs w:val="28"/>
            <w:lang w:eastAsia="ru-RU"/>
          </w:rPr>
          <w:t>6</w:t>
        </w:r>
        <w:r w:rsidR="0020038D" w:rsidRPr="009C740E">
          <w:rPr>
            <w:rFonts w:ascii="Times New Roman" w:eastAsia="Times New Roman" w:hAnsi="Times New Roman" w:cs="Arial"/>
            <w:color w:val="3C4052"/>
            <w:sz w:val="28"/>
            <w:szCs w:val="28"/>
            <w:lang w:eastAsia="ru-RU"/>
          </w:rPr>
          <w:t xml:space="preserve"> года участникам ЕГЭ необходимо определиться с выбором предметов</w:t>
        </w:r>
      </w:hyperlink>
      <w:r w:rsid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.  </w:t>
      </w:r>
      <w:r w:rsidR="0020038D"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Методические рекомендации для выпускников по самостоятельной подготовке к экзаменам и консультации разработчиков КИМ </w:t>
      </w:r>
      <w:proofErr w:type="gramStart"/>
      <w:r w:rsidR="0020038D"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ЕГЭ</w:t>
      </w:r>
      <w:r w:rsid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,ОГЭ</w:t>
      </w:r>
      <w:proofErr w:type="gramEnd"/>
      <w:r w:rsid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 </w:t>
      </w:r>
      <w:r w:rsidR="0020038D"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 xml:space="preserve"> по всем учебным предметам:</w:t>
      </w:r>
    </w:p>
    <w:p w14:paraId="2C672B26" w14:textId="77777777" w:rsidR="0020038D" w:rsidRPr="009C740E" w:rsidRDefault="0020038D" w:rsidP="009C74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«Навигатор ГИА» </w:t>
      </w:r>
      <w:hyperlink r:id="rId8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https://obrnadzor.gov.ru/navigator-gia/</w:t>
        </w:r>
      </w:hyperlink>
    </w:p>
    <w:p w14:paraId="0CEF12AC" w14:textId="77777777" w:rsidR="0020038D" w:rsidRPr="009C740E" w:rsidRDefault="0020038D" w:rsidP="009C74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Официальный сайт Рособрнадзора </w:t>
      </w:r>
      <w:hyperlink r:id="rId9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https://obrnadzor.gov.ru/gia/</w:t>
        </w:r>
      </w:hyperlink>
    </w:p>
    <w:p w14:paraId="4AABF6FF" w14:textId="77777777" w:rsidR="0020038D" w:rsidRPr="009C740E" w:rsidRDefault="0020038D" w:rsidP="009C74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открытый банк заданий ЕГЭ на сайте  Федерального института педагогических измерений  </w:t>
      </w:r>
      <w:hyperlink r:id="rId10" w:anchor="!/tab/173765699-2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https://fipi.ru/ege/</w:t>
        </w:r>
      </w:hyperlink>
    </w:p>
    <w:p w14:paraId="422F7C6A" w14:textId="77777777" w:rsidR="0020038D" w:rsidRPr="009C740E" w:rsidRDefault="0020038D" w:rsidP="009C74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Сервис проверки результатов ЕГЭ </w:t>
      </w:r>
      <w:hyperlink r:id="rId11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https://checkege.rustest.ru/</w:t>
        </w:r>
      </w:hyperlink>
    </w:p>
    <w:p w14:paraId="32C4B7F0" w14:textId="77777777" w:rsidR="0020038D" w:rsidRPr="009C740E" w:rsidRDefault="0020038D" w:rsidP="009C74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</w:pPr>
      <w:r w:rsidRPr="009C740E">
        <w:rPr>
          <w:rFonts w:ascii="Times New Roman" w:eastAsia="Times New Roman" w:hAnsi="Times New Roman" w:cs="Arial"/>
          <w:color w:val="3C4052"/>
          <w:sz w:val="28"/>
          <w:szCs w:val="28"/>
          <w:lang w:eastAsia="ru-RU"/>
        </w:rPr>
        <w:t>Региональный центр обработки информации - </w:t>
      </w:r>
      <w:hyperlink r:id="rId12" w:history="1">
        <w:r w:rsidRPr="009C740E">
          <w:rPr>
            <w:rFonts w:ascii="Times New Roman" w:eastAsia="Times New Roman" w:hAnsi="Times New Roman" w:cs="Arial"/>
            <w:color w:val="3C4052"/>
            <w:sz w:val="28"/>
            <w:szCs w:val="28"/>
            <w:u w:val="single"/>
            <w:lang w:eastAsia="ru-RU"/>
          </w:rPr>
          <w:t>http://rcmko.ru/</w:t>
        </w:r>
      </w:hyperlink>
    </w:p>
    <w:p w14:paraId="073F3425" w14:textId="77777777" w:rsidR="00AF1D94" w:rsidRDefault="00AF1D94"/>
    <w:sectPr w:rsidR="00AF1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8D"/>
    <w:rsid w:val="0020038D"/>
    <w:rsid w:val="0026248A"/>
    <w:rsid w:val="009C740E"/>
    <w:rsid w:val="00A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92B1"/>
  <w15:chartTrackingRefBased/>
  <w15:docId w15:val="{C3C22D02-A26B-4F90-A90F-4A252016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038D"/>
    <w:rPr>
      <w:b/>
      <w:bCs/>
    </w:rPr>
  </w:style>
  <w:style w:type="character" w:styleId="a5">
    <w:name w:val="Emphasis"/>
    <w:basedOn w:val="a0"/>
    <w:uiPriority w:val="20"/>
    <w:qFormat/>
    <w:rsid w:val="0020038D"/>
    <w:rPr>
      <w:i/>
      <w:iCs/>
    </w:rPr>
  </w:style>
  <w:style w:type="character" w:styleId="a6">
    <w:name w:val="Hyperlink"/>
    <w:basedOn w:val="a0"/>
    <w:uiPriority w:val="99"/>
    <w:semiHidden/>
    <w:unhideWhenUsed/>
    <w:rsid w:val="002003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816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navigator-gi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n.tatarstan.ru/rus/do_1_fevralya.htm" TargetMode="External"/><Relationship Id="rId12" Type="http://schemas.openxmlformats.org/officeDocument/2006/relationships/hyperlink" Target="http://rcmk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cmko.ru/" TargetMode="External"/><Relationship Id="rId11" Type="http://schemas.openxmlformats.org/officeDocument/2006/relationships/hyperlink" Target="https://checkege.rustest.ru/" TargetMode="External"/><Relationship Id="rId5" Type="http://schemas.openxmlformats.org/officeDocument/2006/relationships/hyperlink" Target="http://www.rcmko.ru/" TargetMode="External"/><Relationship Id="rId10" Type="http://schemas.openxmlformats.org/officeDocument/2006/relationships/hyperlink" Target="https://fipi.ru/ege/otkrytyy-bank-zadaniy-ege" TargetMode="External"/><Relationship Id="rId4" Type="http://schemas.openxmlformats.org/officeDocument/2006/relationships/hyperlink" Target="https://checkege.rustest.ru/" TargetMode="External"/><Relationship Id="rId9" Type="http://schemas.openxmlformats.org/officeDocument/2006/relationships/hyperlink" Target="https://obrnadzor.gov.ru/gi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2025-09-20T07:40:00Z</cp:lastPrinted>
  <dcterms:created xsi:type="dcterms:W3CDTF">2025-09-20T07:24:00Z</dcterms:created>
  <dcterms:modified xsi:type="dcterms:W3CDTF">2025-09-20T07:43:00Z</dcterms:modified>
</cp:coreProperties>
</file>